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ook w:val="04A0"/>
      </w:tblPr>
      <w:tblGrid>
        <w:gridCol w:w="640"/>
        <w:gridCol w:w="3700"/>
        <w:gridCol w:w="1408"/>
        <w:gridCol w:w="6220"/>
        <w:gridCol w:w="1939"/>
        <w:gridCol w:w="1276"/>
      </w:tblGrid>
      <w:tr w:rsidR="0040528E" w:rsidRPr="0040528E" w:rsidTr="0040528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No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Nama Lengkap (Huruf Balok)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NIM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FAKULTAS &amp; PRODI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 xml:space="preserve">Jumlah SKS Yang Sudah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Crosschek BAAK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0528E">
              <w:rPr>
                <w:rFonts w:ascii="Calibri" w:eastAsia="Times New Roman" w:hAnsi="Calibri" w:cs="Calibri"/>
                <w:b/>
                <w:bCs/>
              </w:rPr>
              <w:t>Ditempuh dan Lulus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AGESTA APRILIA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222016224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EKONOMI DAN BISNIS PRODI AKUNTANSI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89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AKHI YANI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612016082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AGAMA ISLAM PRODI KOMUNIKASI PENYIARAN ISLAM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ALDI NOFERDI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502015046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104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ALIP JALIL PRINGGA YUDHA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502016219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107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ANDI DARMA KUSUMA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502016190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102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ANDIKA SAPUTRA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112016076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TEKNIK PRODI TEKNIK SIPIL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104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ANDRE YURANZA PRATAMA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502016159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98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BETA TIARA SARI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612016056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AGAMA ISLAM PRODI KOMUNIKASI PENYIARAN ISLAM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Hakim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502016218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108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IBNU SINA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212016228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104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IIN MISWANTI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222016042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EKONOMI DAN BISNIS PRODI AKUNTANSI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Iyan Irawan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142016020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TEKNIK PRODI ARSITEKTUR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97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Jenny Amalia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112016008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TEKNIK PRODI TEKNIK SIPIL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KOMSIATUN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612016028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AGAMA ISLAM PRODI KOMUNIKASI PENYIARAN ISLAM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LIA AGUSTIN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222016273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EKONOMI DAN BISNIS PRODI AKUNTANSI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MELYSA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212016196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EKONOMI DAN BISNIS PRODI MANAJEMEN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MUHAMMAD FAJRIN RISKY SUPRAPTO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502016235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91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MUHAMMAD ILHAM SYAZILI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122016017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TEKNIK PRODI TEKNIK KIMIA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RADEN GABRIELLA ANJANI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502016187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42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Reni anggraini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612016119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AGAMA ISLAM PRODI KOMUNIKASI PENYIARAN ISLAM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103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RIA FITRIA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612016085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AGAMA ISLAM PRODI KOMUNIKASI PENYIARAN ISLAM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Sukadi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502016243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108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TRI DARMAWANSYAH PUTRA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142015018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TEKNIK PRODI ARSITEKTUR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99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WINDI RETNO RAHASTRI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142016031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TEKNIK PRODI ARSITEKTUR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97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WIWIK ANGGRAINI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222016028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EKONOMI DAN BISNIS PRODI AKUNTANSI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72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YOGA TRI PRAMUDYA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502016228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106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APRI YAZID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222016253M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 xml:space="preserve">FAKULTAS EKONOMI DAN BISNIS PRODI AKUNTANSI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104</w:t>
            </w:r>
          </w:p>
        </w:tc>
      </w:tr>
      <w:tr w:rsidR="0040528E" w:rsidRPr="0040528E" w:rsidTr="004052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WAYAN GITA SARI YANA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502016183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FAKULTAS HUKUM PRODI ILMU HUKUM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528E">
              <w:rPr>
                <w:rFonts w:ascii="Calibri" w:eastAsia="Times New Roman" w:hAnsi="Calibri" w:cs="Calibri"/>
              </w:rPr>
              <w:t>109</w:t>
            </w:r>
          </w:p>
        </w:tc>
      </w:tr>
    </w:tbl>
    <w:p w:rsidR="00605032" w:rsidRDefault="00605032"/>
    <w:sectPr w:rsidR="00605032" w:rsidSect="0040528E">
      <w:pgSz w:w="15840" w:h="12240" w:orient="landscape"/>
      <w:pgMar w:top="993" w:right="1440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528E"/>
    <w:rsid w:val="0038070C"/>
    <w:rsid w:val="0040528E"/>
    <w:rsid w:val="00605032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2019-04-24T22:13:00Z</dcterms:created>
  <dcterms:modified xsi:type="dcterms:W3CDTF">2019-04-24T22:14:00Z</dcterms:modified>
</cp:coreProperties>
</file>